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8DCCB8" w14:textId="77777777" w:rsidR="00132363" w:rsidRPr="00132363" w:rsidRDefault="00132363" w:rsidP="00132363">
      <w:pPr>
        <w:spacing w:line="240" w:lineRule="auto"/>
        <w:rPr>
          <w:rFonts w:ascii="Aptos" w:hAnsi="Aptos"/>
          <w:b/>
          <w:bCs/>
          <w:sz w:val="20"/>
          <w:szCs w:val="20"/>
        </w:rPr>
      </w:pPr>
      <w:r w:rsidRPr="00132363">
        <w:rPr>
          <w:rFonts w:ascii="Aptos" w:hAnsi="Aptos"/>
          <w:b/>
          <w:bCs/>
          <w:sz w:val="20"/>
          <w:szCs w:val="20"/>
        </w:rPr>
        <w:t>Job Description – Fundraising Consultant (Target-Based | NGO)</w:t>
      </w:r>
    </w:p>
    <w:p w14:paraId="1CF37414" w14:textId="77777777" w:rsidR="00132363" w:rsidRPr="00132363" w:rsidRDefault="00132363" w:rsidP="00132363">
      <w:pPr>
        <w:spacing w:line="240" w:lineRule="auto"/>
        <w:rPr>
          <w:rFonts w:ascii="Aptos" w:hAnsi="Aptos"/>
          <w:b/>
          <w:bCs/>
          <w:sz w:val="20"/>
          <w:szCs w:val="20"/>
        </w:rPr>
      </w:pPr>
      <w:r w:rsidRPr="00132363">
        <w:rPr>
          <w:rFonts w:ascii="Aptos" w:hAnsi="Aptos"/>
          <w:b/>
          <w:bCs/>
          <w:sz w:val="20"/>
          <w:szCs w:val="20"/>
        </w:rPr>
        <w:t>Position: Fundraising Consultant – Target Based</w:t>
      </w:r>
    </w:p>
    <w:p w14:paraId="42B8F6D0" w14:textId="78B48F4A" w:rsidR="00132363" w:rsidRPr="00132363" w:rsidRDefault="00132363" w:rsidP="00132363">
      <w:pPr>
        <w:spacing w:line="240" w:lineRule="auto"/>
        <w:rPr>
          <w:rFonts w:ascii="Aptos" w:hAnsi="Aptos"/>
          <w:b/>
          <w:bCs/>
          <w:sz w:val="20"/>
          <w:szCs w:val="20"/>
        </w:rPr>
      </w:pPr>
      <w:r w:rsidRPr="00132363">
        <w:rPr>
          <w:rFonts w:ascii="Aptos" w:hAnsi="Aptos"/>
          <w:b/>
          <w:bCs/>
          <w:sz w:val="20"/>
          <w:szCs w:val="20"/>
        </w:rPr>
        <w:t>Engagement Type: Consultant / Contractual</w:t>
      </w:r>
      <w:r w:rsidR="00E111C2">
        <w:rPr>
          <w:rFonts w:ascii="Aptos" w:hAnsi="Aptos"/>
          <w:b/>
          <w:bCs/>
          <w:sz w:val="20"/>
          <w:szCs w:val="20"/>
        </w:rPr>
        <w:t xml:space="preserve">, Hybrid Mode </w:t>
      </w:r>
    </w:p>
    <w:p w14:paraId="4CE15158" w14:textId="77777777" w:rsidR="00132363" w:rsidRPr="00132363" w:rsidRDefault="00132363" w:rsidP="00132363">
      <w:pPr>
        <w:spacing w:line="240" w:lineRule="auto"/>
        <w:rPr>
          <w:rFonts w:ascii="Aptos" w:hAnsi="Aptos"/>
          <w:b/>
          <w:bCs/>
          <w:sz w:val="20"/>
          <w:szCs w:val="20"/>
        </w:rPr>
      </w:pPr>
      <w:r w:rsidRPr="00132363">
        <w:rPr>
          <w:rFonts w:ascii="Aptos" w:hAnsi="Aptos"/>
          <w:b/>
          <w:bCs/>
          <w:sz w:val="20"/>
          <w:szCs w:val="20"/>
        </w:rPr>
        <w:t>Compensation: Performance-linked (Target-based payout)</w:t>
      </w:r>
    </w:p>
    <w:p w14:paraId="7AFA7741" w14:textId="77777777" w:rsidR="00132363" w:rsidRPr="00132363" w:rsidRDefault="00132363" w:rsidP="00132363">
      <w:pPr>
        <w:spacing w:line="240" w:lineRule="auto"/>
        <w:rPr>
          <w:rFonts w:ascii="Aptos" w:hAnsi="Aptos"/>
          <w:b/>
          <w:bCs/>
          <w:sz w:val="20"/>
          <w:szCs w:val="20"/>
        </w:rPr>
      </w:pPr>
      <w:r w:rsidRPr="00132363">
        <w:rPr>
          <w:rFonts w:ascii="Aptos" w:hAnsi="Aptos"/>
          <w:b/>
          <w:bCs/>
          <w:sz w:val="20"/>
          <w:szCs w:val="20"/>
        </w:rPr>
        <w:t>Reporting To: Head – Resource Development / Senior Management</w:t>
      </w:r>
    </w:p>
    <w:p w14:paraId="6F3954A9" w14:textId="77777777" w:rsidR="00132363" w:rsidRDefault="00132363" w:rsidP="00132363">
      <w:pPr>
        <w:spacing w:line="240" w:lineRule="auto"/>
        <w:rPr>
          <w:rFonts w:ascii="Aptos" w:hAnsi="Aptos"/>
          <w:sz w:val="20"/>
          <w:szCs w:val="20"/>
        </w:rPr>
      </w:pPr>
    </w:p>
    <w:p w14:paraId="134A23C0" w14:textId="63FCAB02" w:rsidR="00132363" w:rsidRPr="00132363" w:rsidRDefault="00132363" w:rsidP="00132363">
      <w:pPr>
        <w:spacing w:line="240" w:lineRule="auto"/>
        <w:rPr>
          <w:rFonts w:ascii="Aptos" w:hAnsi="Aptos"/>
          <w:sz w:val="20"/>
          <w:szCs w:val="20"/>
        </w:rPr>
      </w:pPr>
      <w:r w:rsidRPr="00132363">
        <w:rPr>
          <w:rFonts w:ascii="Aptos" w:hAnsi="Aptos"/>
          <w:b/>
          <w:bCs/>
          <w:sz w:val="20"/>
          <w:szCs w:val="20"/>
        </w:rPr>
        <w:t>Role Objective</w:t>
      </w:r>
    </w:p>
    <w:p w14:paraId="1E4A26F0" w14:textId="77777777" w:rsidR="00132363" w:rsidRPr="00132363" w:rsidRDefault="00132363" w:rsidP="00132363">
      <w:pPr>
        <w:spacing w:line="240" w:lineRule="auto"/>
        <w:rPr>
          <w:rFonts w:ascii="Aptos" w:hAnsi="Aptos"/>
          <w:sz w:val="20"/>
          <w:szCs w:val="20"/>
        </w:rPr>
      </w:pPr>
      <w:r w:rsidRPr="00132363">
        <w:rPr>
          <w:rFonts w:ascii="Aptos" w:hAnsi="Aptos"/>
          <w:sz w:val="20"/>
          <w:szCs w:val="20"/>
        </w:rPr>
        <w:t xml:space="preserve">The Fundraising Consultant will be </w:t>
      </w:r>
      <w:r w:rsidRPr="00132363">
        <w:rPr>
          <w:rFonts w:ascii="Aptos" w:hAnsi="Aptos"/>
          <w:b/>
          <w:bCs/>
          <w:sz w:val="20"/>
          <w:szCs w:val="20"/>
        </w:rPr>
        <w:t>directly responsible for mobilising funds</w:t>
      </w:r>
      <w:r w:rsidRPr="00132363">
        <w:rPr>
          <w:rFonts w:ascii="Aptos" w:hAnsi="Aptos"/>
          <w:sz w:val="20"/>
          <w:szCs w:val="20"/>
        </w:rPr>
        <w:t xml:space="preserve"> for the organisation. This is a </w:t>
      </w:r>
      <w:r w:rsidRPr="00132363">
        <w:rPr>
          <w:rFonts w:ascii="Aptos" w:hAnsi="Aptos"/>
          <w:b/>
          <w:bCs/>
          <w:sz w:val="20"/>
          <w:szCs w:val="20"/>
        </w:rPr>
        <w:t>target-driven role</w:t>
      </w:r>
      <w:r w:rsidRPr="00132363">
        <w:rPr>
          <w:rFonts w:ascii="Aptos" w:hAnsi="Aptos"/>
          <w:sz w:val="20"/>
          <w:szCs w:val="20"/>
        </w:rPr>
        <w:t xml:space="preserve">, focused on converting donor opportunities into </w:t>
      </w:r>
      <w:r w:rsidRPr="00132363">
        <w:rPr>
          <w:rFonts w:ascii="Aptos" w:hAnsi="Aptos"/>
          <w:b/>
          <w:bCs/>
          <w:sz w:val="20"/>
          <w:szCs w:val="20"/>
        </w:rPr>
        <w:t>actual fund commitments</w:t>
      </w:r>
      <w:r w:rsidRPr="00132363">
        <w:rPr>
          <w:rFonts w:ascii="Aptos" w:hAnsi="Aptos"/>
          <w:sz w:val="20"/>
          <w:szCs w:val="20"/>
        </w:rPr>
        <w:t>, not just proposals.</w:t>
      </w:r>
    </w:p>
    <w:p w14:paraId="1DC482C8" w14:textId="0571D354" w:rsidR="00132363" w:rsidRPr="00132363" w:rsidRDefault="00132363" w:rsidP="00132363">
      <w:pPr>
        <w:spacing w:line="240" w:lineRule="auto"/>
        <w:rPr>
          <w:rFonts w:ascii="Aptos" w:hAnsi="Aptos"/>
          <w:sz w:val="20"/>
          <w:szCs w:val="20"/>
        </w:rPr>
      </w:pPr>
    </w:p>
    <w:p w14:paraId="16D9F1F9" w14:textId="77777777" w:rsidR="00132363" w:rsidRPr="00132363" w:rsidRDefault="00132363" w:rsidP="00132363">
      <w:pPr>
        <w:spacing w:line="240" w:lineRule="auto"/>
        <w:rPr>
          <w:rFonts w:ascii="Aptos" w:hAnsi="Aptos"/>
          <w:b/>
          <w:bCs/>
          <w:sz w:val="20"/>
          <w:szCs w:val="20"/>
        </w:rPr>
      </w:pPr>
      <w:r w:rsidRPr="00132363">
        <w:rPr>
          <w:rFonts w:ascii="Aptos" w:hAnsi="Aptos"/>
          <w:b/>
          <w:bCs/>
          <w:sz w:val="20"/>
          <w:szCs w:val="20"/>
        </w:rPr>
        <w:t>Key Responsibilities</w:t>
      </w:r>
    </w:p>
    <w:p w14:paraId="4224A397" w14:textId="77777777" w:rsidR="00132363" w:rsidRPr="00132363" w:rsidRDefault="00132363" w:rsidP="00132363">
      <w:pPr>
        <w:spacing w:line="240" w:lineRule="auto"/>
        <w:rPr>
          <w:rFonts w:ascii="Aptos" w:hAnsi="Aptos"/>
          <w:b/>
          <w:bCs/>
          <w:sz w:val="20"/>
          <w:szCs w:val="20"/>
        </w:rPr>
      </w:pPr>
      <w:r w:rsidRPr="00132363">
        <w:rPr>
          <w:rFonts w:ascii="Aptos" w:hAnsi="Aptos"/>
          <w:b/>
          <w:bCs/>
          <w:sz w:val="20"/>
          <w:szCs w:val="20"/>
        </w:rPr>
        <w:t>1. Fund Mobilisation (Core Responsibility)</w:t>
      </w:r>
    </w:p>
    <w:p w14:paraId="12A4B24C" w14:textId="77777777" w:rsidR="00132363" w:rsidRPr="00132363" w:rsidRDefault="00132363" w:rsidP="00132363">
      <w:pPr>
        <w:numPr>
          <w:ilvl w:val="0"/>
          <w:numId w:val="1"/>
        </w:numPr>
        <w:spacing w:line="240" w:lineRule="auto"/>
        <w:rPr>
          <w:rFonts w:ascii="Aptos" w:hAnsi="Aptos"/>
          <w:sz w:val="20"/>
          <w:szCs w:val="20"/>
        </w:rPr>
      </w:pPr>
      <w:r w:rsidRPr="00132363">
        <w:rPr>
          <w:rFonts w:ascii="Aptos" w:hAnsi="Aptos"/>
          <w:sz w:val="20"/>
          <w:szCs w:val="20"/>
        </w:rPr>
        <w:t>Raise funds from CSR, foundations, trusts, HNIs, and institutional donors.</w:t>
      </w:r>
    </w:p>
    <w:p w14:paraId="5358CA4D" w14:textId="77777777" w:rsidR="00132363" w:rsidRPr="00132363" w:rsidRDefault="00132363" w:rsidP="00132363">
      <w:pPr>
        <w:numPr>
          <w:ilvl w:val="0"/>
          <w:numId w:val="1"/>
        </w:numPr>
        <w:spacing w:line="240" w:lineRule="auto"/>
        <w:rPr>
          <w:rFonts w:ascii="Aptos" w:hAnsi="Aptos"/>
          <w:sz w:val="20"/>
          <w:szCs w:val="20"/>
        </w:rPr>
      </w:pPr>
      <w:r w:rsidRPr="00132363">
        <w:rPr>
          <w:rFonts w:ascii="Aptos" w:hAnsi="Aptos"/>
          <w:sz w:val="20"/>
          <w:szCs w:val="20"/>
        </w:rPr>
        <w:t xml:space="preserve">Own </w:t>
      </w:r>
      <w:r w:rsidRPr="00132363">
        <w:rPr>
          <w:rFonts w:ascii="Aptos" w:hAnsi="Aptos"/>
          <w:b/>
          <w:bCs/>
          <w:sz w:val="20"/>
          <w:szCs w:val="20"/>
        </w:rPr>
        <w:t>end-to-end fundraising cycle</w:t>
      </w:r>
      <w:r w:rsidRPr="00132363">
        <w:rPr>
          <w:rFonts w:ascii="Aptos" w:hAnsi="Aptos"/>
          <w:sz w:val="20"/>
          <w:szCs w:val="20"/>
        </w:rPr>
        <w:t>: lead → pitch → negotiation → closure.</w:t>
      </w:r>
    </w:p>
    <w:p w14:paraId="1055CAC3" w14:textId="77777777" w:rsidR="00132363" w:rsidRPr="00132363" w:rsidRDefault="00132363" w:rsidP="00132363">
      <w:pPr>
        <w:numPr>
          <w:ilvl w:val="0"/>
          <w:numId w:val="1"/>
        </w:numPr>
        <w:spacing w:line="240" w:lineRule="auto"/>
        <w:rPr>
          <w:rFonts w:ascii="Aptos" w:hAnsi="Aptos"/>
          <w:sz w:val="20"/>
          <w:szCs w:val="20"/>
        </w:rPr>
      </w:pPr>
      <w:r w:rsidRPr="00132363">
        <w:rPr>
          <w:rFonts w:ascii="Aptos" w:hAnsi="Aptos"/>
          <w:sz w:val="20"/>
          <w:szCs w:val="20"/>
        </w:rPr>
        <w:t xml:space="preserve">Deliver </w:t>
      </w:r>
      <w:r w:rsidRPr="00132363">
        <w:rPr>
          <w:rFonts w:ascii="Aptos" w:hAnsi="Aptos"/>
          <w:b/>
          <w:bCs/>
          <w:sz w:val="20"/>
          <w:szCs w:val="20"/>
        </w:rPr>
        <w:t>committed funds against agreed targets</w:t>
      </w:r>
      <w:r w:rsidRPr="00132363">
        <w:rPr>
          <w:rFonts w:ascii="Aptos" w:hAnsi="Aptos"/>
          <w:sz w:val="20"/>
          <w:szCs w:val="20"/>
        </w:rPr>
        <w:t>.</w:t>
      </w:r>
    </w:p>
    <w:p w14:paraId="465045B3" w14:textId="77777777" w:rsidR="00132363" w:rsidRPr="00132363" w:rsidRDefault="00132363" w:rsidP="00132363">
      <w:pPr>
        <w:spacing w:line="240" w:lineRule="auto"/>
        <w:rPr>
          <w:rFonts w:ascii="Aptos" w:hAnsi="Aptos"/>
          <w:b/>
          <w:bCs/>
          <w:sz w:val="20"/>
          <w:szCs w:val="20"/>
        </w:rPr>
      </w:pPr>
      <w:r w:rsidRPr="00132363">
        <w:rPr>
          <w:rFonts w:ascii="Aptos" w:hAnsi="Aptos"/>
          <w:b/>
          <w:bCs/>
          <w:sz w:val="20"/>
          <w:szCs w:val="20"/>
        </w:rPr>
        <w:t>2. Donor Acquisition &amp; Conversion</w:t>
      </w:r>
    </w:p>
    <w:p w14:paraId="108EB9F9" w14:textId="77777777" w:rsidR="00132363" w:rsidRPr="00132363" w:rsidRDefault="00132363" w:rsidP="00132363">
      <w:pPr>
        <w:numPr>
          <w:ilvl w:val="0"/>
          <w:numId w:val="2"/>
        </w:numPr>
        <w:spacing w:line="240" w:lineRule="auto"/>
        <w:rPr>
          <w:rFonts w:ascii="Aptos" w:hAnsi="Aptos"/>
          <w:sz w:val="20"/>
          <w:szCs w:val="20"/>
        </w:rPr>
      </w:pPr>
      <w:r w:rsidRPr="00132363">
        <w:rPr>
          <w:rFonts w:ascii="Aptos" w:hAnsi="Aptos"/>
          <w:sz w:val="20"/>
          <w:szCs w:val="20"/>
        </w:rPr>
        <w:t>Identify potential donors and funding opportunities.</w:t>
      </w:r>
    </w:p>
    <w:p w14:paraId="4E81460B" w14:textId="77777777" w:rsidR="00132363" w:rsidRPr="00132363" w:rsidRDefault="00132363" w:rsidP="00132363">
      <w:pPr>
        <w:numPr>
          <w:ilvl w:val="0"/>
          <w:numId w:val="2"/>
        </w:numPr>
        <w:spacing w:line="240" w:lineRule="auto"/>
        <w:rPr>
          <w:rFonts w:ascii="Aptos" w:hAnsi="Aptos"/>
          <w:sz w:val="20"/>
          <w:szCs w:val="20"/>
        </w:rPr>
      </w:pPr>
      <w:r w:rsidRPr="00132363">
        <w:rPr>
          <w:rFonts w:ascii="Aptos" w:hAnsi="Aptos"/>
          <w:sz w:val="20"/>
          <w:szCs w:val="20"/>
        </w:rPr>
        <w:t>Conduct donor meetings, presentations, and follow-ups.</w:t>
      </w:r>
    </w:p>
    <w:p w14:paraId="506903DD" w14:textId="77777777" w:rsidR="00132363" w:rsidRPr="00132363" w:rsidRDefault="00132363" w:rsidP="00132363">
      <w:pPr>
        <w:numPr>
          <w:ilvl w:val="0"/>
          <w:numId w:val="2"/>
        </w:numPr>
        <w:spacing w:line="240" w:lineRule="auto"/>
        <w:rPr>
          <w:rFonts w:ascii="Aptos" w:hAnsi="Aptos"/>
          <w:sz w:val="20"/>
          <w:szCs w:val="20"/>
        </w:rPr>
      </w:pPr>
      <w:r w:rsidRPr="00132363">
        <w:rPr>
          <w:rFonts w:ascii="Aptos" w:hAnsi="Aptos"/>
          <w:sz w:val="20"/>
          <w:szCs w:val="20"/>
        </w:rPr>
        <w:t xml:space="preserve">Convert discussions into </w:t>
      </w:r>
      <w:r w:rsidRPr="00132363">
        <w:rPr>
          <w:rFonts w:ascii="Aptos" w:hAnsi="Aptos"/>
          <w:b/>
          <w:bCs/>
          <w:sz w:val="20"/>
          <w:szCs w:val="20"/>
        </w:rPr>
        <w:t>signed commitments / MoUs / sanction letters</w:t>
      </w:r>
      <w:r w:rsidRPr="00132363">
        <w:rPr>
          <w:rFonts w:ascii="Aptos" w:hAnsi="Aptos"/>
          <w:sz w:val="20"/>
          <w:szCs w:val="20"/>
        </w:rPr>
        <w:t>.</w:t>
      </w:r>
    </w:p>
    <w:p w14:paraId="67C61664" w14:textId="77777777" w:rsidR="00132363" w:rsidRPr="00132363" w:rsidRDefault="00132363" w:rsidP="00132363">
      <w:pPr>
        <w:spacing w:line="240" w:lineRule="auto"/>
        <w:rPr>
          <w:rFonts w:ascii="Aptos" w:hAnsi="Aptos"/>
          <w:b/>
          <w:bCs/>
          <w:sz w:val="20"/>
          <w:szCs w:val="20"/>
        </w:rPr>
      </w:pPr>
      <w:r w:rsidRPr="00132363">
        <w:rPr>
          <w:rFonts w:ascii="Aptos" w:hAnsi="Aptos"/>
          <w:b/>
          <w:bCs/>
          <w:sz w:val="20"/>
          <w:szCs w:val="20"/>
        </w:rPr>
        <w:t>3. Proposal &amp; Pitch Support</w:t>
      </w:r>
    </w:p>
    <w:p w14:paraId="3555E3C1" w14:textId="77777777" w:rsidR="00132363" w:rsidRPr="00132363" w:rsidRDefault="00132363" w:rsidP="00132363">
      <w:pPr>
        <w:numPr>
          <w:ilvl w:val="0"/>
          <w:numId w:val="3"/>
        </w:numPr>
        <w:spacing w:line="240" w:lineRule="auto"/>
        <w:rPr>
          <w:rFonts w:ascii="Aptos" w:hAnsi="Aptos"/>
          <w:sz w:val="20"/>
          <w:szCs w:val="20"/>
        </w:rPr>
      </w:pPr>
      <w:r w:rsidRPr="00132363">
        <w:rPr>
          <w:rFonts w:ascii="Aptos" w:hAnsi="Aptos"/>
          <w:sz w:val="20"/>
          <w:szCs w:val="20"/>
        </w:rPr>
        <w:t>Lead or support proposal development with internal teams.</w:t>
      </w:r>
    </w:p>
    <w:p w14:paraId="3B0F2C65" w14:textId="77777777" w:rsidR="00132363" w:rsidRPr="00132363" w:rsidRDefault="00132363" w:rsidP="00132363">
      <w:pPr>
        <w:numPr>
          <w:ilvl w:val="0"/>
          <w:numId w:val="3"/>
        </w:numPr>
        <w:spacing w:line="240" w:lineRule="auto"/>
        <w:rPr>
          <w:rFonts w:ascii="Aptos" w:hAnsi="Aptos"/>
          <w:sz w:val="20"/>
          <w:szCs w:val="20"/>
        </w:rPr>
      </w:pPr>
      <w:r w:rsidRPr="00132363">
        <w:rPr>
          <w:rFonts w:ascii="Aptos" w:hAnsi="Aptos"/>
          <w:sz w:val="20"/>
          <w:szCs w:val="20"/>
        </w:rPr>
        <w:t>Ensure proposals are aligned to donor priorities and budgets.</w:t>
      </w:r>
    </w:p>
    <w:p w14:paraId="5026EAE5" w14:textId="77777777" w:rsidR="00132363" w:rsidRPr="00132363" w:rsidRDefault="00132363" w:rsidP="00132363">
      <w:pPr>
        <w:numPr>
          <w:ilvl w:val="0"/>
          <w:numId w:val="3"/>
        </w:numPr>
        <w:spacing w:line="240" w:lineRule="auto"/>
        <w:rPr>
          <w:rFonts w:ascii="Aptos" w:hAnsi="Aptos"/>
          <w:sz w:val="20"/>
          <w:szCs w:val="20"/>
        </w:rPr>
      </w:pPr>
      <w:r w:rsidRPr="00132363">
        <w:rPr>
          <w:rFonts w:ascii="Aptos" w:hAnsi="Aptos"/>
          <w:sz w:val="20"/>
          <w:szCs w:val="20"/>
        </w:rPr>
        <w:t>Drive proposals till final approval — not stop at submission.</w:t>
      </w:r>
    </w:p>
    <w:p w14:paraId="000E229F" w14:textId="77777777" w:rsidR="00132363" w:rsidRPr="00132363" w:rsidRDefault="00132363" w:rsidP="00132363">
      <w:pPr>
        <w:spacing w:line="240" w:lineRule="auto"/>
        <w:rPr>
          <w:rFonts w:ascii="Aptos" w:hAnsi="Aptos"/>
          <w:b/>
          <w:bCs/>
          <w:sz w:val="20"/>
          <w:szCs w:val="20"/>
        </w:rPr>
      </w:pPr>
      <w:r w:rsidRPr="00132363">
        <w:rPr>
          <w:rFonts w:ascii="Aptos" w:hAnsi="Aptos"/>
          <w:b/>
          <w:bCs/>
          <w:sz w:val="20"/>
          <w:szCs w:val="20"/>
        </w:rPr>
        <w:t>4. Internal Coordination</w:t>
      </w:r>
    </w:p>
    <w:p w14:paraId="3952CF8E" w14:textId="77777777" w:rsidR="00132363" w:rsidRPr="00132363" w:rsidRDefault="00132363" w:rsidP="00132363">
      <w:pPr>
        <w:numPr>
          <w:ilvl w:val="0"/>
          <w:numId w:val="4"/>
        </w:numPr>
        <w:spacing w:line="240" w:lineRule="auto"/>
        <w:rPr>
          <w:rFonts w:ascii="Aptos" w:hAnsi="Aptos"/>
          <w:sz w:val="20"/>
          <w:szCs w:val="20"/>
        </w:rPr>
      </w:pPr>
      <w:r w:rsidRPr="00132363">
        <w:rPr>
          <w:rFonts w:ascii="Aptos" w:hAnsi="Aptos"/>
          <w:sz w:val="20"/>
          <w:szCs w:val="20"/>
        </w:rPr>
        <w:t>Coordinate with program and finance teams for budgets, plans, and reports.</w:t>
      </w:r>
    </w:p>
    <w:p w14:paraId="38F1515B" w14:textId="77777777" w:rsidR="00132363" w:rsidRPr="00132363" w:rsidRDefault="00132363" w:rsidP="00132363">
      <w:pPr>
        <w:numPr>
          <w:ilvl w:val="0"/>
          <w:numId w:val="4"/>
        </w:numPr>
        <w:spacing w:line="240" w:lineRule="auto"/>
        <w:rPr>
          <w:rFonts w:ascii="Aptos" w:hAnsi="Aptos"/>
          <w:sz w:val="20"/>
          <w:szCs w:val="20"/>
        </w:rPr>
      </w:pPr>
      <w:r w:rsidRPr="00132363">
        <w:rPr>
          <w:rFonts w:ascii="Aptos" w:hAnsi="Aptos"/>
          <w:sz w:val="20"/>
          <w:szCs w:val="20"/>
        </w:rPr>
        <w:t>Ensure donor requirements are met for fund release.</w:t>
      </w:r>
    </w:p>
    <w:p w14:paraId="1CCADE36" w14:textId="77777777" w:rsidR="00132363" w:rsidRPr="00132363" w:rsidRDefault="00132363" w:rsidP="00132363">
      <w:pPr>
        <w:numPr>
          <w:ilvl w:val="0"/>
          <w:numId w:val="4"/>
        </w:numPr>
        <w:spacing w:line="240" w:lineRule="auto"/>
        <w:rPr>
          <w:rFonts w:ascii="Aptos" w:hAnsi="Aptos"/>
          <w:sz w:val="20"/>
          <w:szCs w:val="20"/>
        </w:rPr>
      </w:pPr>
      <w:r w:rsidRPr="00132363">
        <w:rPr>
          <w:rFonts w:ascii="Aptos" w:hAnsi="Aptos"/>
          <w:sz w:val="20"/>
          <w:szCs w:val="20"/>
        </w:rPr>
        <w:t>Support compliance and documentation required for fund disbursement.</w:t>
      </w:r>
    </w:p>
    <w:p w14:paraId="2DBB8267" w14:textId="7AC501C6" w:rsidR="00132363" w:rsidRPr="00132363" w:rsidRDefault="00132363" w:rsidP="00132363">
      <w:pPr>
        <w:spacing w:line="240" w:lineRule="auto"/>
        <w:rPr>
          <w:rFonts w:ascii="Aptos" w:hAnsi="Aptos"/>
          <w:sz w:val="20"/>
          <w:szCs w:val="20"/>
        </w:rPr>
      </w:pPr>
    </w:p>
    <w:p w14:paraId="0D867985" w14:textId="77777777" w:rsidR="00132363" w:rsidRPr="00132363" w:rsidRDefault="00132363" w:rsidP="00132363">
      <w:pPr>
        <w:spacing w:line="240" w:lineRule="auto"/>
        <w:rPr>
          <w:rFonts w:ascii="Aptos" w:hAnsi="Aptos"/>
          <w:b/>
          <w:bCs/>
          <w:sz w:val="20"/>
          <w:szCs w:val="20"/>
        </w:rPr>
      </w:pPr>
      <w:r w:rsidRPr="00132363">
        <w:rPr>
          <w:rFonts w:ascii="Aptos" w:hAnsi="Aptos"/>
          <w:b/>
          <w:bCs/>
          <w:sz w:val="20"/>
          <w:szCs w:val="20"/>
        </w:rPr>
        <w:t>Targets &amp; Performance Metrics</w:t>
      </w:r>
    </w:p>
    <w:p w14:paraId="7AF09D75" w14:textId="77777777" w:rsidR="00132363" w:rsidRPr="00132363" w:rsidRDefault="00132363" w:rsidP="00132363">
      <w:pPr>
        <w:numPr>
          <w:ilvl w:val="0"/>
          <w:numId w:val="5"/>
        </w:numPr>
        <w:spacing w:line="240" w:lineRule="auto"/>
        <w:rPr>
          <w:rFonts w:ascii="Aptos" w:hAnsi="Aptos"/>
          <w:sz w:val="20"/>
          <w:szCs w:val="20"/>
        </w:rPr>
      </w:pPr>
      <w:r w:rsidRPr="00132363">
        <w:rPr>
          <w:rFonts w:ascii="Aptos" w:hAnsi="Aptos"/>
          <w:b/>
          <w:bCs/>
          <w:sz w:val="20"/>
          <w:szCs w:val="20"/>
        </w:rPr>
        <w:t>Fundraising target</w:t>
      </w:r>
      <w:r w:rsidRPr="00132363">
        <w:rPr>
          <w:rFonts w:ascii="Aptos" w:hAnsi="Aptos"/>
          <w:sz w:val="20"/>
          <w:szCs w:val="20"/>
        </w:rPr>
        <w:t xml:space="preserve"> (quarterly / annual) will be clearly defined.</w:t>
      </w:r>
    </w:p>
    <w:p w14:paraId="7BD58FE8" w14:textId="77777777" w:rsidR="00132363" w:rsidRPr="00132363" w:rsidRDefault="00132363" w:rsidP="00132363">
      <w:pPr>
        <w:numPr>
          <w:ilvl w:val="0"/>
          <w:numId w:val="5"/>
        </w:numPr>
        <w:spacing w:line="240" w:lineRule="auto"/>
        <w:rPr>
          <w:rFonts w:ascii="Aptos" w:hAnsi="Aptos"/>
          <w:sz w:val="20"/>
          <w:szCs w:val="20"/>
        </w:rPr>
      </w:pPr>
      <w:r w:rsidRPr="00132363">
        <w:rPr>
          <w:rFonts w:ascii="Aptos" w:hAnsi="Aptos"/>
          <w:sz w:val="20"/>
          <w:szCs w:val="20"/>
        </w:rPr>
        <w:t>Performance will be measured on:</w:t>
      </w:r>
    </w:p>
    <w:p w14:paraId="4AFEA19B" w14:textId="77777777" w:rsidR="00132363" w:rsidRPr="00132363" w:rsidRDefault="00132363" w:rsidP="00132363">
      <w:pPr>
        <w:numPr>
          <w:ilvl w:val="1"/>
          <w:numId w:val="5"/>
        </w:numPr>
        <w:spacing w:line="240" w:lineRule="auto"/>
        <w:rPr>
          <w:rFonts w:ascii="Aptos" w:hAnsi="Aptos"/>
          <w:sz w:val="20"/>
          <w:szCs w:val="20"/>
        </w:rPr>
      </w:pPr>
      <w:r w:rsidRPr="00132363">
        <w:rPr>
          <w:rFonts w:ascii="Aptos" w:hAnsi="Aptos"/>
          <w:sz w:val="20"/>
          <w:szCs w:val="20"/>
        </w:rPr>
        <w:t>Funds committed and realised</w:t>
      </w:r>
    </w:p>
    <w:p w14:paraId="258A878F" w14:textId="77777777" w:rsidR="00132363" w:rsidRPr="00132363" w:rsidRDefault="00132363" w:rsidP="00132363">
      <w:pPr>
        <w:numPr>
          <w:ilvl w:val="1"/>
          <w:numId w:val="5"/>
        </w:numPr>
        <w:spacing w:line="240" w:lineRule="auto"/>
        <w:rPr>
          <w:rFonts w:ascii="Aptos" w:hAnsi="Aptos"/>
          <w:sz w:val="20"/>
          <w:szCs w:val="20"/>
        </w:rPr>
      </w:pPr>
      <w:r w:rsidRPr="00132363">
        <w:rPr>
          <w:rFonts w:ascii="Aptos" w:hAnsi="Aptos"/>
          <w:sz w:val="20"/>
          <w:szCs w:val="20"/>
        </w:rPr>
        <w:t>Conversion ratio (leads → funding)</w:t>
      </w:r>
    </w:p>
    <w:p w14:paraId="4E7F4108" w14:textId="77777777" w:rsidR="00132363" w:rsidRPr="00132363" w:rsidRDefault="00132363" w:rsidP="00132363">
      <w:pPr>
        <w:numPr>
          <w:ilvl w:val="1"/>
          <w:numId w:val="5"/>
        </w:numPr>
        <w:spacing w:line="240" w:lineRule="auto"/>
        <w:rPr>
          <w:rFonts w:ascii="Aptos" w:hAnsi="Aptos"/>
          <w:sz w:val="20"/>
          <w:szCs w:val="20"/>
        </w:rPr>
      </w:pPr>
      <w:r w:rsidRPr="00132363">
        <w:rPr>
          <w:rFonts w:ascii="Aptos" w:hAnsi="Aptos"/>
          <w:sz w:val="20"/>
          <w:szCs w:val="20"/>
        </w:rPr>
        <w:t>Timeliness of closures</w:t>
      </w:r>
    </w:p>
    <w:p w14:paraId="02EE9FB5" w14:textId="77777777" w:rsidR="00132363" w:rsidRPr="00132363" w:rsidRDefault="00132363" w:rsidP="00132363">
      <w:pPr>
        <w:numPr>
          <w:ilvl w:val="0"/>
          <w:numId w:val="5"/>
        </w:numPr>
        <w:spacing w:line="240" w:lineRule="auto"/>
        <w:rPr>
          <w:rFonts w:ascii="Aptos" w:hAnsi="Aptos"/>
          <w:sz w:val="20"/>
          <w:szCs w:val="20"/>
        </w:rPr>
      </w:pPr>
      <w:r w:rsidRPr="00132363">
        <w:rPr>
          <w:rFonts w:ascii="Aptos" w:hAnsi="Aptos"/>
          <w:sz w:val="20"/>
          <w:szCs w:val="20"/>
        </w:rPr>
        <w:lastRenderedPageBreak/>
        <w:t xml:space="preserve">Payment / continuation strictly linked to </w:t>
      </w:r>
      <w:r w:rsidRPr="00132363">
        <w:rPr>
          <w:rFonts w:ascii="Aptos" w:hAnsi="Aptos"/>
          <w:b/>
          <w:bCs/>
          <w:sz w:val="20"/>
          <w:szCs w:val="20"/>
        </w:rPr>
        <w:t>target achievement</w:t>
      </w:r>
      <w:r w:rsidRPr="00132363">
        <w:rPr>
          <w:rFonts w:ascii="Aptos" w:hAnsi="Aptos"/>
          <w:sz w:val="20"/>
          <w:szCs w:val="20"/>
        </w:rPr>
        <w:t>.</w:t>
      </w:r>
    </w:p>
    <w:p w14:paraId="1771A764" w14:textId="72E1F4F9" w:rsidR="00132363" w:rsidRPr="00132363" w:rsidRDefault="00132363" w:rsidP="00132363">
      <w:pPr>
        <w:spacing w:line="240" w:lineRule="auto"/>
        <w:rPr>
          <w:rFonts w:ascii="Aptos" w:hAnsi="Aptos"/>
          <w:sz w:val="20"/>
          <w:szCs w:val="20"/>
        </w:rPr>
      </w:pPr>
    </w:p>
    <w:p w14:paraId="7E2F697D" w14:textId="77777777" w:rsidR="00132363" w:rsidRPr="00132363" w:rsidRDefault="00132363" w:rsidP="00132363">
      <w:pPr>
        <w:spacing w:line="240" w:lineRule="auto"/>
        <w:rPr>
          <w:rFonts w:ascii="Aptos" w:hAnsi="Aptos"/>
          <w:b/>
          <w:bCs/>
          <w:sz w:val="20"/>
          <w:szCs w:val="20"/>
        </w:rPr>
      </w:pPr>
      <w:r w:rsidRPr="00132363">
        <w:rPr>
          <w:rFonts w:ascii="Aptos" w:hAnsi="Aptos"/>
          <w:b/>
          <w:bCs/>
          <w:sz w:val="20"/>
          <w:szCs w:val="20"/>
        </w:rPr>
        <w:t>Required Profile</w:t>
      </w:r>
    </w:p>
    <w:p w14:paraId="7BEEE029" w14:textId="77777777" w:rsidR="00132363" w:rsidRPr="00132363" w:rsidRDefault="00132363" w:rsidP="00132363">
      <w:pPr>
        <w:numPr>
          <w:ilvl w:val="0"/>
          <w:numId w:val="6"/>
        </w:numPr>
        <w:spacing w:line="240" w:lineRule="auto"/>
        <w:rPr>
          <w:rFonts w:ascii="Aptos" w:hAnsi="Aptos"/>
          <w:sz w:val="20"/>
          <w:szCs w:val="20"/>
        </w:rPr>
      </w:pPr>
      <w:r w:rsidRPr="00132363">
        <w:rPr>
          <w:rFonts w:ascii="Aptos" w:hAnsi="Aptos"/>
          <w:sz w:val="20"/>
          <w:szCs w:val="20"/>
        </w:rPr>
        <w:t xml:space="preserve">Proven experience in </w:t>
      </w:r>
      <w:r w:rsidRPr="00132363">
        <w:rPr>
          <w:rFonts w:ascii="Aptos" w:hAnsi="Aptos"/>
          <w:b/>
          <w:bCs/>
          <w:sz w:val="20"/>
          <w:szCs w:val="20"/>
        </w:rPr>
        <w:t>raising funds for NGOs</w:t>
      </w:r>
      <w:r w:rsidRPr="00132363">
        <w:rPr>
          <w:rFonts w:ascii="Aptos" w:hAnsi="Aptos"/>
          <w:sz w:val="20"/>
          <w:szCs w:val="20"/>
        </w:rPr>
        <w:t xml:space="preserve"> (not just writing proposals).</w:t>
      </w:r>
    </w:p>
    <w:p w14:paraId="161A7990" w14:textId="77777777" w:rsidR="00132363" w:rsidRPr="00132363" w:rsidRDefault="00132363" w:rsidP="00132363">
      <w:pPr>
        <w:numPr>
          <w:ilvl w:val="0"/>
          <w:numId w:val="6"/>
        </w:numPr>
        <w:spacing w:line="240" w:lineRule="auto"/>
        <w:rPr>
          <w:rFonts w:ascii="Aptos" w:hAnsi="Aptos"/>
          <w:sz w:val="20"/>
          <w:szCs w:val="20"/>
        </w:rPr>
      </w:pPr>
      <w:r w:rsidRPr="00132363">
        <w:rPr>
          <w:rFonts w:ascii="Aptos" w:hAnsi="Aptos"/>
          <w:sz w:val="20"/>
          <w:szCs w:val="20"/>
        </w:rPr>
        <w:t>Strong donor network or demonstrated ability to close deals.</w:t>
      </w:r>
    </w:p>
    <w:p w14:paraId="10B635C0" w14:textId="77777777" w:rsidR="00132363" w:rsidRPr="00132363" w:rsidRDefault="00132363" w:rsidP="00132363">
      <w:pPr>
        <w:numPr>
          <w:ilvl w:val="0"/>
          <w:numId w:val="6"/>
        </w:numPr>
        <w:spacing w:line="240" w:lineRule="auto"/>
        <w:rPr>
          <w:rFonts w:ascii="Aptos" w:hAnsi="Aptos"/>
          <w:sz w:val="20"/>
          <w:szCs w:val="20"/>
        </w:rPr>
      </w:pPr>
      <w:r w:rsidRPr="00132363">
        <w:rPr>
          <w:rFonts w:ascii="Aptos" w:hAnsi="Aptos"/>
          <w:sz w:val="20"/>
          <w:szCs w:val="20"/>
        </w:rPr>
        <w:t>Excellent pitching, negotiation, and follow-up skills.</w:t>
      </w:r>
    </w:p>
    <w:p w14:paraId="3938AF36" w14:textId="77777777" w:rsidR="00132363" w:rsidRPr="00132363" w:rsidRDefault="00132363" w:rsidP="00132363">
      <w:pPr>
        <w:numPr>
          <w:ilvl w:val="0"/>
          <w:numId w:val="6"/>
        </w:numPr>
        <w:spacing w:line="240" w:lineRule="auto"/>
        <w:rPr>
          <w:rFonts w:ascii="Aptos" w:hAnsi="Aptos"/>
          <w:sz w:val="20"/>
          <w:szCs w:val="20"/>
        </w:rPr>
      </w:pPr>
      <w:r w:rsidRPr="00132363">
        <w:rPr>
          <w:rFonts w:ascii="Aptos" w:hAnsi="Aptos"/>
          <w:sz w:val="20"/>
          <w:szCs w:val="20"/>
        </w:rPr>
        <w:t>Ability to work independently and take ownership of targets.</w:t>
      </w:r>
    </w:p>
    <w:p w14:paraId="4EA687C1" w14:textId="77777777" w:rsidR="00132363" w:rsidRPr="00132363" w:rsidRDefault="00132363" w:rsidP="00132363">
      <w:pPr>
        <w:numPr>
          <w:ilvl w:val="0"/>
          <w:numId w:val="6"/>
        </w:numPr>
        <w:spacing w:line="240" w:lineRule="auto"/>
        <w:rPr>
          <w:rFonts w:ascii="Aptos" w:hAnsi="Aptos"/>
          <w:sz w:val="20"/>
          <w:szCs w:val="20"/>
        </w:rPr>
      </w:pPr>
      <w:r w:rsidRPr="00132363">
        <w:rPr>
          <w:rFonts w:ascii="Aptos" w:hAnsi="Aptos"/>
          <w:sz w:val="20"/>
          <w:szCs w:val="20"/>
        </w:rPr>
        <w:t>Comfortable with performance-based compensation.</w:t>
      </w:r>
    </w:p>
    <w:p w14:paraId="65B2C87C" w14:textId="617FF1F6" w:rsidR="00132363" w:rsidRPr="00132363" w:rsidRDefault="00132363" w:rsidP="00132363">
      <w:pPr>
        <w:spacing w:line="240" w:lineRule="auto"/>
        <w:rPr>
          <w:rFonts w:ascii="Aptos" w:hAnsi="Aptos"/>
          <w:sz w:val="20"/>
          <w:szCs w:val="20"/>
        </w:rPr>
      </w:pPr>
    </w:p>
    <w:p w14:paraId="16C220EE" w14:textId="77777777" w:rsidR="00132363" w:rsidRPr="00132363" w:rsidRDefault="00132363" w:rsidP="00132363">
      <w:pPr>
        <w:spacing w:line="240" w:lineRule="auto"/>
        <w:rPr>
          <w:rFonts w:ascii="Aptos" w:hAnsi="Aptos"/>
          <w:b/>
          <w:bCs/>
          <w:sz w:val="20"/>
          <w:szCs w:val="20"/>
        </w:rPr>
      </w:pPr>
      <w:r w:rsidRPr="00132363">
        <w:rPr>
          <w:rFonts w:ascii="Aptos" w:hAnsi="Aptos"/>
          <w:b/>
          <w:bCs/>
          <w:sz w:val="20"/>
          <w:szCs w:val="20"/>
        </w:rPr>
        <w:t>Compensation Structure (Indicative)</w:t>
      </w:r>
    </w:p>
    <w:p w14:paraId="307602CF" w14:textId="66A53E4B" w:rsidR="00132363" w:rsidRPr="00132363" w:rsidRDefault="00132363" w:rsidP="00132363">
      <w:pPr>
        <w:numPr>
          <w:ilvl w:val="0"/>
          <w:numId w:val="7"/>
        </w:numPr>
        <w:spacing w:line="240" w:lineRule="auto"/>
        <w:rPr>
          <w:rFonts w:ascii="Aptos" w:hAnsi="Aptos"/>
          <w:sz w:val="20"/>
          <w:szCs w:val="20"/>
        </w:rPr>
      </w:pPr>
      <w:r w:rsidRPr="00132363">
        <w:rPr>
          <w:rFonts w:ascii="Aptos" w:hAnsi="Aptos"/>
          <w:sz w:val="20"/>
          <w:szCs w:val="20"/>
        </w:rPr>
        <w:t xml:space="preserve">Fixed </w:t>
      </w:r>
      <w:r w:rsidR="00186FDD">
        <w:rPr>
          <w:rFonts w:ascii="Aptos" w:hAnsi="Aptos"/>
          <w:sz w:val="20"/>
          <w:szCs w:val="20"/>
        </w:rPr>
        <w:t xml:space="preserve">Contract Job – Renewal based on Performance.  </w:t>
      </w:r>
    </w:p>
    <w:p w14:paraId="3A568974" w14:textId="77777777" w:rsidR="00132363" w:rsidRPr="00132363" w:rsidRDefault="00132363" w:rsidP="00132363">
      <w:pPr>
        <w:numPr>
          <w:ilvl w:val="0"/>
          <w:numId w:val="7"/>
        </w:numPr>
        <w:spacing w:line="240" w:lineRule="auto"/>
        <w:rPr>
          <w:rFonts w:ascii="Aptos" w:hAnsi="Aptos"/>
          <w:sz w:val="20"/>
          <w:szCs w:val="20"/>
        </w:rPr>
      </w:pPr>
      <w:r w:rsidRPr="00132363">
        <w:rPr>
          <w:rFonts w:ascii="Aptos" w:hAnsi="Aptos"/>
          <w:b/>
          <w:bCs/>
          <w:sz w:val="20"/>
          <w:szCs w:val="20"/>
        </w:rPr>
        <w:t>Incentive / commission linked to funds raised</w:t>
      </w:r>
    </w:p>
    <w:p w14:paraId="24E40135" w14:textId="77777777" w:rsidR="00132363" w:rsidRPr="00132363" w:rsidRDefault="00132363" w:rsidP="00132363">
      <w:pPr>
        <w:numPr>
          <w:ilvl w:val="0"/>
          <w:numId w:val="7"/>
        </w:numPr>
        <w:spacing w:line="240" w:lineRule="auto"/>
        <w:rPr>
          <w:rFonts w:ascii="Aptos" w:hAnsi="Aptos"/>
          <w:sz w:val="20"/>
          <w:szCs w:val="20"/>
        </w:rPr>
      </w:pPr>
      <w:r w:rsidRPr="00132363">
        <w:rPr>
          <w:rFonts w:ascii="Aptos" w:hAnsi="Aptos"/>
          <w:sz w:val="20"/>
          <w:szCs w:val="20"/>
        </w:rPr>
        <w:t>Milestone-based payments on fund commitment or receipt</w:t>
      </w:r>
    </w:p>
    <w:p w14:paraId="2D3E60CD" w14:textId="77777777" w:rsidR="00AA58CA" w:rsidRPr="00132363" w:rsidRDefault="00AA58CA" w:rsidP="00132363">
      <w:pPr>
        <w:spacing w:line="240" w:lineRule="auto"/>
        <w:rPr>
          <w:rFonts w:ascii="Aptos" w:hAnsi="Aptos"/>
          <w:sz w:val="20"/>
          <w:szCs w:val="20"/>
        </w:rPr>
      </w:pPr>
    </w:p>
    <w:sectPr w:rsidR="00AA58CA" w:rsidRPr="001323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0373C4"/>
    <w:multiLevelType w:val="multilevel"/>
    <w:tmpl w:val="F2AA1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FE7302"/>
    <w:multiLevelType w:val="multilevel"/>
    <w:tmpl w:val="B4EEB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3E342D4"/>
    <w:multiLevelType w:val="multilevel"/>
    <w:tmpl w:val="FF505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35720F"/>
    <w:multiLevelType w:val="multilevel"/>
    <w:tmpl w:val="E646B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626545D"/>
    <w:multiLevelType w:val="multilevel"/>
    <w:tmpl w:val="54BE4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7F100AB"/>
    <w:multiLevelType w:val="multilevel"/>
    <w:tmpl w:val="9D321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D5E492A"/>
    <w:multiLevelType w:val="multilevel"/>
    <w:tmpl w:val="168A1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73584072">
    <w:abstractNumId w:val="0"/>
  </w:num>
  <w:num w:numId="2" w16cid:durableId="584723619">
    <w:abstractNumId w:val="6"/>
  </w:num>
  <w:num w:numId="3" w16cid:durableId="1097825773">
    <w:abstractNumId w:val="2"/>
  </w:num>
  <w:num w:numId="4" w16cid:durableId="255287296">
    <w:abstractNumId w:val="4"/>
  </w:num>
  <w:num w:numId="5" w16cid:durableId="1635285205">
    <w:abstractNumId w:val="3"/>
  </w:num>
  <w:num w:numId="6" w16cid:durableId="1197812412">
    <w:abstractNumId w:val="5"/>
  </w:num>
  <w:num w:numId="7" w16cid:durableId="21201002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8CA"/>
    <w:rsid w:val="00132363"/>
    <w:rsid w:val="00186FDD"/>
    <w:rsid w:val="00257F85"/>
    <w:rsid w:val="00AA58CA"/>
    <w:rsid w:val="00D179D7"/>
    <w:rsid w:val="00E11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2C360E"/>
  <w15:chartTrackingRefBased/>
  <w15:docId w15:val="{ED6AF903-DCE7-47BF-980B-0D3CB9B24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58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58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58C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58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58C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58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58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58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58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58C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58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58C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58C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58C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58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58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58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58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58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58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58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58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58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58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58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A58C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58C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58C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58C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330</Words>
  <Characters>1882</Characters>
  <Application>Microsoft Office Word</Application>
  <DocSecurity>0</DocSecurity>
  <Lines>15</Lines>
  <Paragraphs>4</Paragraphs>
  <ScaleCrop>false</ScaleCrop>
  <Company/>
  <LinksUpToDate>false</LinksUpToDate>
  <CharactersWithSpaces>2208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sudeeksha@sewainternational.org</dc:creator>
  <cp:keywords/>
  <dc:description/>
  <cp:lastModifiedBy>Parikshit Das</cp:lastModifiedBy>
  <cp:revision>5</cp:revision>
  <dcterms:created xsi:type="dcterms:W3CDTF">2026-02-04T07:30:00Z</dcterms:created>
  <dcterms:modified xsi:type="dcterms:W3CDTF">2026-02-05T07:30:00Z</dcterms:modified>
</cp:coreProperties>
</file>